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2CB" w:rsidRPr="00782A01" w:rsidRDefault="002B1DA4" w:rsidP="002B1DA4">
      <w:pPr>
        <w:spacing w:after="0" w:line="240" w:lineRule="auto"/>
        <w:rPr>
          <w:rFonts w:ascii="Arial" w:hAnsi="Arial" w:cs="Arial"/>
        </w:rPr>
      </w:pPr>
      <w:bookmarkStart w:id="0" w:name="_Hlk170075621"/>
      <w:bookmarkStart w:id="1" w:name="_Hlk171685287"/>
      <w:r>
        <w:rPr>
          <w:rFonts w:ascii="Arial" w:hAnsi="Arial" w:cs="Arial"/>
        </w:rPr>
        <w:t xml:space="preserve">            </w:t>
      </w:r>
      <w:r w:rsidR="008D42CB" w:rsidRPr="00782A01">
        <w:rPr>
          <w:rFonts w:ascii="Arial" w:hAnsi="Arial" w:cs="Arial"/>
        </w:rPr>
        <w:t>ST. JOSEPH’S COLLEGE FOR WOMEN (AUTONOMOUS) VISAKHAPATNAM</w:t>
      </w:r>
    </w:p>
    <w:p w:rsidR="008D42CB" w:rsidRPr="00782A01" w:rsidRDefault="008D42CB" w:rsidP="008D42C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82A01">
        <w:rPr>
          <w:rFonts w:ascii="Arial" w:hAnsi="Arial" w:cs="Arial"/>
        </w:rPr>
        <w:t xml:space="preserve">V SEMESTER                      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/>
          <w:b/>
        </w:rPr>
        <w:t>BIO CHEMISTRY</w:t>
      </w:r>
      <w:r w:rsidRPr="00782A0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</w:t>
      </w:r>
      <w:r w:rsidRPr="00782A01">
        <w:rPr>
          <w:rFonts w:ascii="Arial" w:hAnsi="Arial" w:cs="Arial"/>
        </w:rPr>
        <w:t>TIME: 3 HRS</w:t>
      </w:r>
      <w:r>
        <w:rPr>
          <w:rFonts w:ascii="Arial" w:hAnsi="Arial" w:cs="Arial"/>
        </w:rPr>
        <w:t xml:space="preserve"> </w:t>
      </w:r>
      <w:r w:rsidRPr="00782A01">
        <w:rPr>
          <w:rFonts w:ascii="Arial" w:hAnsi="Arial" w:cs="Arial"/>
        </w:rPr>
        <w:t>/WEEK</w:t>
      </w:r>
    </w:p>
    <w:p w:rsidR="008D42CB" w:rsidRPr="00782A01" w:rsidRDefault="008D42CB" w:rsidP="008D42C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BCH</w:t>
      </w:r>
      <w:r w:rsidRPr="00782A01">
        <w:rPr>
          <w:rFonts w:ascii="Arial" w:hAnsi="Arial" w:cs="Arial"/>
        </w:rPr>
        <w:t>-M</w:t>
      </w:r>
      <w:r>
        <w:rPr>
          <w:rFonts w:ascii="Arial" w:hAnsi="Arial" w:cs="Arial"/>
        </w:rPr>
        <w:t>i</w:t>
      </w:r>
      <w:r w:rsidRPr="00782A01">
        <w:rPr>
          <w:rFonts w:ascii="Arial" w:hAnsi="Arial" w:cs="Arial"/>
        </w:rPr>
        <w:t>1-5</w:t>
      </w:r>
      <w:r>
        <w:rPr>
          <w:rFonts w:ascii="Arial" w:hAnsi="Arial" w:cs="Arial"/>
        </w:rPr>
        <w:t>8</w:t>
      </w:r>
      <w:r w:rsidRPr="00782A01">
        <w:rPr>
          <w:rFonts w:ascii="Arial" w:hAnsi="Arial" w:cs="Arial"/>
        </w:rPr>
        <w:t>01(3)</w:t>
      </w:r>
      <w:r>
        <w:rPr>
          <w:rFonts w:ascii="Arial" w:hAnsi="Arial" w:cs="Arial"/>
        </w:rPr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NUTRITIONAL BIOCHEMISTRY</w:t>
      </w:r>
      <w:r>
        <w:rPr>
          <w:rFonts w:ascii="Arial" w:hAnsi="Arial" w:cs="Arial"/>
        </w:rPr>
        <w:t xml:space="preserve">          </w:t>
      </w:r>
      <w:r w:rsidRPr="00782A01">
        <w:rPr>
          <w:rFonts w:ascii="Arial" w:hAnsi="Arial" w:cs="Arial"/>
        </w:rPr>
        <w:t>MAX.MARKS: 100</w:t>
      </w:r>
    </w:p>
    <w:p w:rsidR="006D7222" w:rsidRDefault="008D42CB" w:rsidP="008D42C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spellStart"/>
      <w:r w:rsidRPr="00782A01">
        <w:rPr>
          <w:rFonts w:ascii="Arial" w:hAnsi="Arial" w:cs="Arial"/>
        </w:rPr>
        <w:t>w.e.f</w:t>
      </w:r>
      <w:proofErr w:type="spellEnd"/>
      <w:r w:rsidRPr="00782A01">
        <w:rPr>
          <w:rFonts w:ascii="Arial" w:hAnsi="Arial" w:cs="Arial"/>
        </w:rPr>
        <w:t>. (AK Batch)</w:t>
      </w:r>
      <w:r>
        <w:rPr>
          <w:rFonts w:ascii="Arial" w:hAnsi="Arial" w:cs="Arial"/>
        </w:rPr>
        <w:t xml:space="preserve">                                          </w:t>
      </w:r>
      <w:r w:rsidRPr="00782A01">
        <w:rPr>
          <w:rFonts w:ascii="Arial" w:hAnsi="Arial" w:cs="Arial"/>
          <w:b/>
        </w:rPr>
        <w:t>SYLLABUS</w:t>
      </w:r>
      <w:bookmarkEnd w:id="0"/>
    </w:p>
    <w:p w:rsidR="008D42CB" w:rsidRPr="008D42CB" w:rsidRDefault="008D42CB" w:rsidP="008D42CB">
      <w:pPr>
        <w:spacing w:after="0" w:line="240" w:lineRule="auto"/>
        <w:jc w:val="both"/>
        <w:rPr>
          <w:rFonts w:ascii="Arial" w:hAnsi="Arial" w:cs="Arial"/>
        </w:rPr>
      </w:pPr>
    </w:p>
    <w:p w:rsidR="00E85E38" w:rsidRPr="008D42CB" w:rsidRDefault="00857FB0" w:rsidP="00E85E3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E85E38" w:rsidRPr="008D42CB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:rsidR="000E7CAD" w:rsidRPr="008D42CB" w:rsidRDefault="00FF2259" w:rsidP="008D42CB">
      <w:pPr>
        <w:spacing w:after="0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D42CB">
        <w:rPr>
          <w:rFonts w:ascii="Arial" w:hAnsi="Arial" w:cs="Arial"/>
          <w:color w:val="000000" w:themeColor="text1"/>
          <w:sz w:val="24"/>
          <w:szCs w:val="24"/>
        </w:rPr>
        <w:t>1.</w:t>
      </w:r>
      <w:r w:rsidR="008D42C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D3C62" w:rsidRPr="008D42CB">
        <w:rPr>
          <w:rFonts w:ascii="Arial" w:hAnsi="Arial" w:cs="Arial"/>
          <w:color w:val="000000" w:themeColor="text1"/>
          <w:sz w:val="24"/>
          <w:szCs w:val="24"/>
        </w:rPr>
        <w:t xml:space="preserve">Narrate the </w:t>
      </w:r>
      <w:r w:rsidR="003F487E" w:rsidRPr="008D42CB">
        <w:rPr>
          <w:rFonts w:ascii="Arial" w:hAnsi="Arial" w:cs="Arial"/>
          <w:color w:val="000000" w:themeColor="text1"/>
          <w:sz w:val="24"/>
          <w:szCs w:val="24"/>
        </w:rPr>
        <w:t>nutrients</w:t>
      </w:r>
      <w:r w:rsidR="00ED3C62" w:rsidRPr="008D42CB">
        <w:rPr>
          <w:rFonts w:ascii="Arial" w:hAnsi="Arial" w:cs="Arial"/>
          <w:color w:val="000000" w:themeColor="text1"/>
          <w:sz w:val="24"/>
          <w:szCs w:val="24"/>
        </w:rPr>
        <w:t xml:space="preserve"> of animal and plant food and </w:t>
      </w:r>
      <w:r w:rsidR="003F487E" w:rsidRPr="008D42CB">
        <w:rPr>
          <w:rFonts w:ascii="Arial" w:hAnsi="Arial" w:cs="Arial"/>
          <w:color w:val="000000" w:themeColor="text1"/>
          <w:sz w:val="24"/>
          <w:szCs w:val="24"/>
        </w:rPr>
        <w:t>learn about calorific value</w:t>
      </w:r>
    </w:p>
    <w:p w:rsidR="000E7CAD" w:rsidRPr="008D42CB" w:rsidRDefault="00FF2259" w:rsidP="008D42CB">
      <w:pPr>
        <w:spacing w:after="0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D42CB">
        <w:rPr>
          <w:rFonts w:ascii="Arial" w:hAnsi="Arial" w:cs="Arial"/>
          <w:color w:val="000000" w:themeColor="text1"/>
          <w:sz w:val="24"/>
          <w:szCs w:val="24"/>
        </w:rPr>
        <w:t>2.</w:t>
      </w:r>
      <w:r w:rsidR="008D42C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F487E" w:rsidRPr="008D42CB">
        <w:rPr>
          <w:rFonts w:ascii="Arial" w:hAnsi="Arial" w:cs="Arial"/>
          <w:color w:val="000000" w:themeColor="text1"/>
          <w:sz w:val="24"/>
          <w:szCs w:val="24"/>
        </w:rPr>
        <w:t>Explain about role of diet and nutrition in body mass balance and special nutrition requirements</w:t>
      </w:r>
    </w:p>
    <w:p w:rsidR="000E7CAD" w:rsidRPr="008D42CB" w:rsidRDefault="00FF2259" w:rsidP="008D42CB">
      <w:pPr>
        <w:spacing w:after="0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D42CB">
        <w:rPr>
          <w:rFonts w:ascii="Arial" w:hAnsi="Arial" w:cs="Arial"/>
          <w:color w:val="000000" w:themeColor="text1"/>
          <w:sz w:val="24"/>
          <w:szCs w:val="24"/>
        </w:rPr>
        <w:t>3.</w:t>
      </w:r>
      <w:r w:rsidR="003F487E" w:rsidRPr="008D42CB">
        <w:rPr>
          <w:rFonts w:ascii="Arial" w:hAnsi="Arial" w:cs="Arial"/>
          <w:color w:val="000000" w:themeColor="text1"/>
          <w:sz w:val="24"/>
          <w:szCs w:val="24"/>
        </w:rPr>
        <w:t xml:space="preserve"> Describe the biological impact of </w:t>
      </w:r>
      <w:proofErr w:type="spellStart"/>
      <w:r w:rsidR="003F487E" w:rsidRPr="008D42CB">
        <w:rPr>
          <w:rFonts w:ascii="Arial" w:hAnsi="Arial" w:cs="Arial"/>
          <w:color w:val="000000" w:themeColor="text1"/>
          <w:sz w:val="24"/>
          <w:szCs w:val="24"/>
        </w:rPr>
        <w:t>Antinutrients</w:t>
      </w:r>
      <w:proofErr w:type="spellEnd"/>
      <w:r w:rsidR="003F487E" w:rsidRPr="008D42CB">
        <w:rPr>
          <w:rFonts w:ascii="Arial" w:hAnsi="Arial" w:cs="Arial"/>
          <w:color w:val="000000" w:themeColor="text1"/>
          <w:sz w:val="24"/>
          <w:szCs w:val="24"/>
        </w:rPr>
        <w:t>, toxins, food allergens.</w:t>
      </w:r>
    </w:p>
    <w:p w:rsidR="000E7CAD" w:rsidRPr="008D42CB" w:rsidRDefault="00FF2259" w:rsidP="008D42CB">
      <w:pPr>
        <w:spacing w:after="0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D42CB">
        <w:rPr>
          <w:rFonts w:ascii="Arial" w:hAnsi="Arial" w:cs="Arial"/>
          <w:color w:val="000000" w:themeColor="text1"/>
          <w:sz w:val="24"/>
          <w:szCs w:val="24"/>
        </w:rPr>
        <w:t>4.</w:t>
      </w:r>
      <w:r w:rsidR="008D42C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F487E" w:rsidRPr="008D42CB">
        <w:rPr>
          <w:rFonts w:ascii="Arial" w:hAnsi="Arial" w:cs="Arial"/>
          <w:color w:val="000000" w:themeColor="text1"/>
          <w:sz w:val="24"/>
          <w:szCs w:val="24"/>
        </w:rPr>
        <w:t>Illustrate the role of vitamins and minerals</w:t>
      </w:r>
    </w:p>
    <w:p w:rsidR="000E7CAD" w:rsidRPr="008D42CB" w:rsidRDefault="00FF2259" w:rsidP="008D42CB">
      <w:pPr>
        <w:spacing w:after="0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D42CB">
        <w:rPr>
          <w:rFonts w:ascii="Arial" w:hAnsi="Arial" w:cs="Arial"/>
          <w:color w:val="000000" w:themeColor="text1"/>
          <w:sz w:val="24"/>
          <w:szCs w:val="24"/>
        </w:rPr>
        <w:t>5.</w:t>
      </w:r>
      <w:r w:rsidR="008D42C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F487E" w:rsidRPr="008D42CB">
        <w:rPr>
          <w:rFonts w:ascii="Arial" w:hAnsi="Arial" w:cs="Arial"/>
          <w:color w:val="000000" w:themeColor="text1"/>
          <w:sz w:val="24"/>
          <w:szCs w:val="24"/>
        </w:rPr>
        <w:t>Explain the diet management in some disease states</w:t>
      </w:r>
    </w:p>
    <w:p w:rsidR="000E7CAD" w:rsidRPr="008D42CB" w:rsidRDefault="000E7CAD" w:rsidP="008D42CB">
      <w:pPr>
        <w:spacing w:after="0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85E38" w:rsidRPr="008D42CB" w:rsidRDefault="00857FB0" w:rsidP="00E85E3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E85E38" w:rsidRPr="008D42CB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bookmarkEnd w:id="1"/>
    <w:p w:rsidR="003E7939" w:rsidRPr="008D42CB" w:rsidRDefault="003E7939" w:rsidP="008D42CB">
      <w:p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 To compile various Nutrition and balanced diet, various dietary requirements of nutrients. </w:t>
      </w:r>
    </w:p>
    <w:p w:rsidR="003E7939" w:rsidRPr="008D42CB" w:rsidRDefault="003E7939" w:rsidP="008D42CB">
      <w:p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2. To acquire knowledge about protein calorie malnutrition </w:t>
      </w:r>
    </w:p>
    <w:p w:rsidR="003E7939" w:rsidRPr="008D42CB" w:rsidRDefault="003E7939" w:rsidP="008D42CB">
      <w:p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3. </w:t>
      </w:r>
      <w:r w:rsidR="005B5682" w:rsidRPr="008D42CB">
        <w:rPr>
          <w:rFonts w:ascii="Arial" w:hAnsi="Arial" w:cs="Arial"/>
          <w:sz w:val="24"/>
          <w:szCs w:val="24"/>
        </w:rPr>
        <w:t>To</w:t>
      </w:r>
      <w:r w:rsidR="004D3D16" w:rsidRPr="008D42CB">
        <w:rPr>
          <w:rFonts w:ascii="Arial" w:hAnsi="Arial" w:cs="Arial"/>
          <w:sz w:val="24"/>
          <w:szCs w:val="24"/>
        </w:rPr>
        <w:t xml:space="preserve"> learn the biological impact of </w:t>
      </w:r>
      <w:proofErr w:type="spellStart"/>
      <w:r w:rsidR="004D3D16" w:rsidRPr="008D42CB">
        <w:rPr>
          <w:rFonts w:ascii="Arial" w:hAnsi="Arial" w:cs="Arial"/>
          <w:sz w:val="24"/>
          <w:szCs w:val="24"/>
        </w:rPr>
        <w:t>antinutrients</w:t>
      </w:r>
      <w:proofErr w:type="spellEnd"/>
      <w:r w:rsidR="004D3D16" w:rsidRPr="008D42CB">
        <w:rPr>
          <w:rFonts w:ascii="Arial" w:hAnsi="Arial" w:cs="Arial"/>
          <w:sz w:val="24"/>
          <w:szCs w:val="24"/>
        </w:rPr>
        <w:t>, toxins and food allergens</w:t>
      </w:r>
    </w:p>
    <w:p w:rsidR="003E7939" w:rsidRPr="008D42CB" w:rsidRDefault="003E7939" w:rsidP="008D42CB">
      <w:p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4. </w:t>
      </w:r>
      <w:r w:rsidR="005B5682" w:rsidRPr="008D42CB">
        <w:rPr>
          <w:rFonts w:ascii="Arial" w:hAnsi="Arial" w:cs="Arial"/>
          <w:sz w:val="24"/>
          <w:szCs w:val="24"/>
        </w:rPr>
        <w:t>To revise the facts about Fat- and Water-soluble vitamins and their importance</w:t>
      </w:r>
    </w:p>
    <w:p w:rsidR="003E7939" w:rsidRPr="008D42CB" w:rsidRDefault="003E7939" w:rsidP="008D42CB">
      <w:p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5. To </w:t>
      </w:r>
      <w:r w:rsidR="00ED3C62" w:rsidRPr="008D42CB">
        <w:rPr>
          <w:rFonts w:ascii="Arial" w:hAnsi="Arial" w:cs="Arial"/>
          <w:sz w:val="24"/>
          <w:szCs w:val="24"/>
        </w:rPr>
        <w:t>learn about dietary management in diseases</w:t>
      </w:r>
    </w:p>
    <w:p w:rsidR="00B85CFD" w:rsidRPr="008D42CB" w:rsidRDefault="00B85CFD" w:rsidP="009109A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109A9" w:rsidRPr="008D42CB" w:rsidRDefault="00857FB0" w:rsidP="009109A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9109A9" w:rsidRPr="008D42CB">
        <w:rPr>
          <w:rFonts w:ascii="Arial" w:hAnsi="Arial" w:cs="Arial"/>
          <w:b/>
          <w:bCs/>
          <w:sz w:val="24"/>
          <w:szCs w:val="24"/>
        </w:rPr>
        <w:t>UNIT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9109A9" w:rsidRPr="008D42CB">
        <w:rPr>
          <w:rFonts w:ascii="Arial" w:hAnsi="Arial" w:cs="Arial"/>
          <w:b/>
          <w:bCs/>
          <w:sz w:val="24"/>
          <w:szCs w:val="24"/>
        </w:rPr>
        <w:t xml:space="preserve"> I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="009109A9" w:rsidRPr="008D42C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E7939" w:rsidRPr="008D42CB" w:rsidRDefault="00857FB0" w:rsidP="009109A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47A4B" w:rsidRPr="008D42CB">
        <w:rPr>
          <w:rFonts w:ascii="Arial" w:hAnsi="Arial" w:cs="Arial"/>
          <w:b/>
          <w:bCs/>
          <w:sz w:val="24"/>
          <w:szCs w:val="24"/>
        </w:rPr>
        <w:t xml:space="preserve">1. </w:t>
      </w:r>
      <w:r w:rsidR="003E7939" w:rsidRPr="008D42CB">
        <w:rPr>
          <w:rFonts w:ascii="Arial" w:hAnsi="Arial" w:cs="Arial"/>
          <w:b/>
          <w:bCs/>
          <w:sz w:val="24"/>
          <w:szCs w:val="24"/>
        </w:rPr>
        <w:t>Composition of Foods and BMR</w:t>
      </w:r>
    </w:p>
    <w:p w:rsidR="00047A4B" w:rsidRPr="008D42CB" w:rsidRDefault="00047A4B" w:rsidP="008D42C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1.1 </w:t>
      </w:r>
      <w:r w:rsidR="009109A9" w:rsidRPr="008D42CB">
        <w:rPr>
          <w:rFonts w:ascii="Arial" w:hAnsi="Arial" w:cs="Arial"/>
          <w:sz w:val="24"/>
          <w:szCs w:val="24"/>
        </w:rPr>
        <w:t xml:space="preserve">Animal and vegetative foods – chemical composition. </w:t>
      </w:r>
    </w:p>
    <w:p w:rsidR="00047A4B" w:rsidRPr="008D42CB" w:rsidRDefault="00047A4B" w:rsidP="008D42C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1.2 </w:t>
      </w:r>
      <w:r w:rsidR="009109A9" w:rsidRPr="008D42CB">
        <w:rPr>
          <w:rFonts w:ascii="Arial" w:hAnsi="Arial" w:cs="Arial"/>
          <w:sz w:val="24"/>
          <w:szCs w:val="24"/>
        </w:rPr>
        <w:t xml:space="preserve">Nutrients – Essential Nutrients and their classification. </w:t>
      </w:r>
    </w:p>
    <w:p w:rsidR="00047A4B" w:rsidRPr="008D42CB" w:rsidRDefault="00047A4B" w:rsidP="008D42C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1.3 </w:t>
      </w:r>
      <w:r w:rsidR="009109A9" w:rsidRPr="008D42CB">
        <w:rPr>
          <w:rFonts w:ascii="Arial" w:hAnsi="Arial" w:cs="Arial"/>
          <w:sz w:val="24"/>
          <w:szCs w:val="24"/>
        </w:rPr>
        <w:t>Digestibility, absorption and biochemical functions of macro nutrients</w:t>
      </w:r>
      <w:r w:rsidR="003E7939" w:rsidRPr="008D42CB">
        <w:rPr>
          <w:rFonts w:ascii="Arial" w:hAnsi="Arial" w:cs="Arial"/>
          <w:sz w:val="24"/>
          <w:szCs w:val="24"/>
        </w:rPr>
        <w:t xml:space="preserve">. </w:t>
      </w:r>
    </w:p>
    <w:p w:rsidR="00047A4B" w:rsidRPr="008D42CB" w:rsidRDefault="00047A4B" w:rsidP="008D42C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1.4 </w:t>
      </w:r>
      <w:r w:rsidR="009109A9" w:rsidRPr="008D42CB">
        <w:rPr>
          <w:rFonts w:ascii="Arial" w:hAnsi="Arial" w:cs="Arial"/>
          <w:sz w:val="24"/>
          <w:szCs w:val="24"/>
        </w:rPr>
        <w:t xml:space="preserve">Carbohydrates – dietary requirements. </w:t>
      </w:r>
    </w:p>
    <w:p w:rsidR="00047A4B" w:rsidRPr="008D42CB" w:rsidRDefault="00047A4B" w:rsidP="008D42C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1.5 </w:t>
      </w:r>
      <w:r w:rsidR="009109A9" w:rsidRPr="008D42CB">
        <w:rPr>
          <w:rFonts w:ascii="Arial" w:hAnsi="Arial" w:cs="Arial"/>
          <w:sz w:val="24"/>
          <w:szCs w:val="24"/>
        </w:rPr>
        <w:t xml:space="preserve">Proteins – Nitrogen balance studies, </w:t>
      </w:r>
    </w:p>
    <w:p w:rsidR="00047A4B" w:rsidRPr="008D42CB" w:rsidRDefault="00047A4B" w:rsidP="008D42C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1.6 </w:t>
      </w:r>
      <w:r w:rsidR="009109A9" w:rsidRPr="008D42CB">
        <w:rPr>
          <w:rFonts w:ascii="Arial" w:hAnsi="Arial" w:cs="Arial"/>
          <w:sz w:val="24"/>
          <w:szCs w:val="24"/>
        </w:rPr>
        <w:t xml:space="preserve">Determination </w:t>
      </w:r>
      <w:proofErr w:type="spellStart"/>
      <w:r w:rsidR="009109A9" w:rsidRPr="008D42CB">
        <w:rPr>
          <w:rFonts w:ascii="Arial" w:hAnsi="Arial" w:cs="Arial"/>
          <w:sz w:val="24"/>
          <w:szCs w:val="24"/>
        </w:rPr>
        <w:t>ofBiological</w:t>
      </w:r>
      <w:proofErr w:type="spellEnd"/>
      <w:r w:rsidR="009109A9" w:rsidRPr="008D42CB">
        <w:rPr>
          <w:rFonts w:ascii="Arial" w:hAnsi="Arial" w:cs="Arial"/>
          <w:sz w:val="24"/>
          <w:szCs w:val="24"/>
        </w:rPr>
        <w:t xml:space="preserve"> values of proteins, </w:t>
      </w:r>
    </w:p>
    <w:p w:rsidR="00047A4B" w:rsidRPr="008D42CB" w:rsidRDefault="00047A4B" w:rsidP="008D42C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1.7 </w:t>
      </w:r>
      <w:r w:rsidR="009109A9" w:rsidRPr="008D42CB">
        <w:rPr>
          <w:rFonts w:ascii="Arial" w:hAnsi="Arial" w:cs="Arial"/>
          <w:sz w:val="24"/>
          <w:szCs w:val="24"/>
        </w:rPr>
        <w:t xml:space="preserve">Specific Dynamic Action, </w:t>
      </w:r>
    </w:p>
    <w:p w:rsidR="00047A4B" w:rsidRPr="008D42CB" w:rsidRDefault="00047A4B" w:rsidP="008D42C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>1.8 I</w:t>
      </w:r>
      <w:r w:rsidR="009109A9" w:rsidRPr="008D42CB">
        <w:rPr>
          <w:rFonts w:ascii="Arial" w:hAnsi="Arial" w:cs="Arial"/>
          <w:sz w:val="24"/>
          <w:szCs w:val="24"/>
        </w:rPr>
        <w:t xml:space="preserve">mprovement of protein quality by supplementation and fortification. </w:t>
      </w:r>
    </w:p>
    <w:p w:rsidR="00047A4B" w:rsidRPr="008D42CB" w:rsidRDefault="00047A4B" w:rsidP="008D42C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1.9 </w:t>
      </w:r>
      <w:r w:rsidR="009109A9" w:rsidRPr="008D42CB">
        <w:rPr>
          <w:rFonts w:ascii="Arial" w:hAnsi="Arial" w:cs="Arial"/>
          <w:sz w:val="24"/>
          <w:szCs w:val="24"/>
        </w:rPr>
        <w:t xml:space="preserve">Lipids – Dietary needs of lipids, essential fatty acids. </w:t>
      </w:r>
    </w:p>
    <w:p w:rsidR="00047A4B" w:rsidRPr="008D42CB" w:rsidRDefault="00047A4B" w:rsidP="008D42C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1.10 </w:t>
      </w:r>
      <w:r w:rsidR="009109A9" w:rsidRPr="008D42CB">
        <w:rPr>
          <w:rFonts w:ascii="Arial" w:hAnsi="Arial" w:cs="Arial"/>
          <w:sz w:val="24"/>
          <w:szCs w:val="24"/>
        </w:rPr>
        <w:t xml:space="preserve">Calorific values of foods, </w:t>
      </w:r>
    </w:p>
    <w:p w:rsidR="009109A9" w:rsidRPr="008D42CB" w:rsidRDefault="00047A4B" w:rsidP="008D42C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1.11 </w:t>
      </w:r>
      <w:r w:rsidR="009109A9" w:rsidRPr="008D42CB">
        <w:rPr>
          <w:rFonts w:ascii="Arial" w:hAnsi="Arial" w:cs="Arial"/>
          <w:sz w:val="24"/>
          <w:szCs w:val="24"/>
        </w:rPr>
        <w:t>Basal metabolic rate and its determination, factors influencing</w:t>
      </w:r>
      <w:r w:rsidR="008D42CB">
        <w:rPr>
          <w:rFonts w:ascii="Arial" w:hAnsi="Arial" w:cs="Arial"/>
          <w:sz w:val="24"/>
          <w:szCs w:val="24"/>
        </w:rPr>
        <w:t xml:space="preserve"> </w:t>
      </w:r>
      <w:r w:rsidR="009109A9" w:rsidRPr="008D42CB">
        <w:rPr>
          <w:rFonts w:ascii="Arial" w:hAnsi="Arial" w:cs="Arial"/>
          <w:sz w:val="24"/>
          <w:szCs w:val="24"/>
        </w:rPr>
        <w:t xml:space="preserve">BMR. </w:t>
      </w:r>
    </w:p>
    <w:p w:rsidR="00857FB0" w:rsidRDefault="00857FB0" w:rsidP="009109A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9109A9" w:rsidRPr="008D42CB" w:rsidRDefault="009109A9" w:rsidP="009109A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D42CB">
        <w:rPr>
          <w:rFonts w:ascii="Arial" w:hAnsi="Arial" w:cs="Arial"/>
          <w:b/>
          <w:bCs/>
          <w:sz w:val="24"/>
          <w:szCs w:val="24"/>
        </w:rPr>
        <w:t>UNIT</w:t>
      </w:r>
      <w:r w:rsidR="00857F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8D42CB">
        <w:rPr>
          <w:rFonts w:ascii="Arial" w:hAnsi="Arial" w:cs="Arial"/>
          <w:b/>
          <w:bCs/>
          <w:sz w:val="24"/>
          <w:szCs w:val="24"/>
        </w:rPr>
        <w:t>-</w:t>
      </w:r>
      <w:r w:rsidR="00857F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8D42CB">
        <w:rPr>
          <w:rFonts w:ascii="Arial" w:hAnsi="Arial" w:cs="Arial"/>
          <w:b/>
          <w:bCs/>
          <w:sz w:val="24"/>
          <w:szCs w:val="24"/>
        </w:rPr>
        <w:t>II</w:t>
      </w:r>
      <w:r w:rsidR="00857FB0">
        <w:rPr>
          <w:rFonts w:ascii="Arial" w:hAnsi="Arial" w:cs="Arial"/>
          <w:b/>
          <w:bCs/>
          <w:sz w:val="24"/>
          <w:szCs w:val="24"/>
        </w:rPr>
        <w:t>:</w:t>
      </w:r>
      <w:r w:rsidRPr="008D42C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E7939" w:rsidRPr="008D42CB" w:rsidRDefault="00857FB0" w:rsidP="009109A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047A4B" w:rsidRPr="008D42CB">
        <w:rPr>
          <w:rFonts w:ascii="Arial" w:hAnsi="Arial" w:cs="Arial"/>
          <w:b/>
          <w:bCs/>
          <w:sz w:val="24"/>
          <w:szCs w:val="24"/>
        </w:rPr>
        <w:t xml:space="preserve">2. </w:t>
      </w:r>
      <w:r w:rsidR="003E7939" w:rsidRPr="008D42CB">
        <w:rPr>
          <w:rFonts w:ascii="Arial" w:hAnsi="Arial" w:cs="Arial"/>
          <w:b/>
          <w:bCs/>
          <w:sz w:val="24"/>
          <w:szCs w:val="24"/>
        </w:rPr>
        <w:t>Clinical nutrition and nutritional requirements</w:t>
      </w:r>
    </w:p>
    <w:p w:rsidR="00047A4B" w:rsidRPr="008D42CB" w:rsidRDefault="00047A4B" w:rsidP="008D42CB">
      <w:pPr>
        <w:spacing w:after="0"/>
        <w:ind w:left="1276" w:hanging="567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2.1 </w:t>
      </w:r>
      <w:r w:rsidR="009109A9" w:rsidRPr="008D42CB">
        <w:rPr>
          <w:rFonts w:ascii="Arial" w:hAnsi="Arial" w:cs="Arial"/>
          <w:sz w:val="24"/>
          <w:szCs w:val="24"/>
        </w:rPr>
        <w:t xml:space="preserve">Clinical nutrition – role of diet and nutrition in prevention of </w:t>
      </w:r>
      <w:proofErr w:type="gramStart"/>
      <w:r w:rsidR="009109A9" w:rsidRPr="008D42CB">
        <w:rPr>
          <w:rFonts w:ascii="Arial" w:hAnsi="Arial" w:cs="Arial"/>
          <w:sz w:val="24"/>
          <w:szCs w:val="24"/>
        </w:rPr>
        <w:t xml:space="preserve">atherosclerosis </w:t>
      </w:r>
      <w:r w:rsidR="008D42CB">
        <w:rPr>
          <w:rFonts w:ascii="Arial" w:hAnsi="Arial" w:cs="Arial"/>
          <w:sz w:val="24"/>
          <w:szCs w:val="24"/>
        </w:rPr>
        <w:t xml:space="preserve"> </w:t>
      </w:r>
      <w:r w:rsidR="009109A9" w:rsidRPr="008D42CB">
        <w:rPr>
          <w:rFonts w:ascii="Arial" w:hAnsi="Arial" w:cs="Arial"/>
          <w:sz w:val="24"/>
          <w:szCs w:val="24"/>
        </w:rPr>
        <w:t>and</w:t>
      </w:r>
      <w:proofErr w:type="gramEnd"/>
      <w:r w:rsidR="009109A9" w:rsidRPr="008D42CB">
        <w:rPr>
          <w:rFonts w:ascii="Arial" w:hAnsi="Arial" w:cs="Arial"/>
          <w:sz w:val="24"/>
          <w:szCs w:val="24"/>
        </w:rPr>
        <w:t xml:space="preserve"> obesity</w:t>
      </w:r>
    </w:p>
    <w:p w:rsidR="00047A4B" w:rsidRPr="008D42CB" w:rsidRDefault="00047A4B" w:rsidP="008D42CB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>2.2</w:t>
      </w:r>
      <w:r w:rsidR="008D42C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42CB">
        <w:rPr>
          <w:rFonts w:ascii="Arial" w:hAnsi="Arial" w:cs="Arial"/>
          <w:sz w:val="24"/>
          <w:szCs w:val="24"/>
        </w:rPr>
        <w:t>R</w:t>
      </w:r>
      <w:r w:rsidR="009109A9" w:rsidRPr="008D42CB">
        <w:rPr>
          <w:rFonts w:ascii="Arial" w:hAnsi="Arial" w:cs="Arial"/>
          <w:sz w:val="24"/>
          <w:szCs w:val="24"/>
        </w:rPr>
        <w:t>oleof</w:t>
      </w:r>
      <w:proofErr w:type="spellEnd"/>
      <w:r w:rsidR="009109A9" w:rsidRPr="008D42CB">
        <w:rPr>
          <w:rFonts w:ascii="Arial" w:hAnsi="Arial" w:cs="Arial"/>
          <w:sz w:val="24"/>
          <w:szCs w:val="24"/>
        </w:rPr>
        <w:t xml:space="preserve"> leptin in regulation of body mass. </w:t>
      </w:r>
    </w:p>
    <w:p w:rsidR="00047A4B" w:rsidRPr="008D42CB" w:rsidRDefault="00047A4B" w:rsidP="008D42CB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2.3 </w:t>
      </w:r>
      <w:r w:rsidR="009109A9" w:rsidRPr="008D42CB">
        <w:rPr>
          <w:rFonts w:ascii="Arial" w:hAnsi="Arial" w:cs="Arial"/>
          <w:sz w:val="24"/>
          <w:szCs w:val="24"/>
        </w:rPr>
        <w:t xml:space="preserve">Starvation – Protein sparing treatment during fasting </w:t>
      </w:r>
    </w:p>
    <w:p w:rsidR="00047A4B" w:rsidRPr="008D42CB" w:rsidRDefault="00047A4B" w:rsidP="008D42CB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2.4 </w:t>
      </w:r>
      <w:r w:rsidR="009109A9" w:rsidRPr="008D42CB">
        <w:rPr>
          <w:rFonts w:ascii="Arial" w:hAnsi="Arial" w:cs="Arial"/>
          <w:sz w:val="24"/>
          <w:szCs w:val="24"/>
        </w:rPr>
        <w:t xml:space="preserve">Protein calorie malnutrition – </w:t>
      </w:r>
      <w:proofErr w:type="spellStart"/>
      <w:r w:rsidR="009109A9" w:rsidRPr="008D42CB">
        <w:rPr>
          <w:rFonts w:ascii="Arial" w:hAnsi="Arial" w:cs="Arial"/>
          <w:sz w:val="24"/>
          <w:szCs w:val="24"/>
        </w:rPr>
        <w:t>Kwashiorkar</w:t>
      </w:r>
      <w:proofErr w:type="spellEnd"/>
      <w:r w:rsidR="009109A9" w:rsidRPr="008D42CB">
        <w:rPr>
          <w:rFonts w:ascii="Arial" w:hAnsi="Arial" w:cs="Arial"/>
          <w:sz w:val="24"/>
          <w:szCs w:val="24"/>
        </w:rPr>
        <w:t xml:space="preserve"> and Marasmus</w:t>
      </w:r>
    </w:p>
    <w:p w:rsidR="008D42CB" w:rsidRDefault="00047A4B" w:rsidP="002B1DA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2.5 </w:t>
      </w:r>
      <w:r w:rsidR="009109A9" w:rsidRPr="008D42CB">
        <w:rPr>
          <w:rFonts w:ascii="Arial" w:hAnsi="Arial" w:cs="Arial"/>
          <w:sz w:val="24"/>
          <w:szCs w:val="24"/>
        </w:rPr>
        <w:t xml:space="preserve">Nutritional requirements for pregnant and lactating women and aged people. </w:t>
      </w:r>
    </w:p>
    <w:p w:rsidR="00857FB0" w:rsidRDefault="00857FB0" w:rsidP="00857FB0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857FB0" w:rsidRPr="008D42CB" w:rsidRDefault="00857FB0" w:rsidP="00857FB0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8D42CB">
        <w:rPr>
          <w:rFonts w:ascii="Arial" w:hAnsi="Arial" w:cs="Arial"/>
          <w:b/>
          <w:bCs/>
          <w:sz w:val="24"/>
          <w:szCs w:val="24"/>
        </w:rPr>
        <w:t>UNIT-III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Pr="008D42C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57FB0" w:rsidRPr="008D42CB" w:rsidRDefault="00857FB0" w:rsidP="00857FB0">
      <w:pPr>
        <w:spacing w:after="0"/>
        <w:ind w:left="567" w:hanging="142"/>
        <w:jc w:val="both"/>
        <w:rPr>
          <w:rFonts w:ascii="Arial" w:hAnsi="Arial" w:cs="Arial"/>
          <w:b/>
          <w:bCs/>
          <w:sz w:val="24"/>
          <w:szCs w:val="24"/>
        </w:rPr>
      </w:pPr>
      <w:r w:rsidRPr="008D42CB">
        <w:rPr>
          <w:rFonts w:ascii="Arial" w:hAnsi="Arial" w:cs="Arial"/>
          <w:b/>
          <w:bCs/>
          <w:sz w:val="24"/>
          <w:szCs w:val="24"/>
        </w:rPr>
        <w:t xml:space="preserve">3. </w:t>
      </w:r>
      <w:proofErr w:type="spellStart"/>
      <w:r w:rsidRPr="008D42CB">
        <w:rPr>
          <w:rFonts w:ascii="Arial" w:hAnsi="Arial" w:cs="Arial"/>
          <w:b/>
          <w:bCs/>
          <w:sz w:val="24"/>
          <w:szCs w:val="24"/>
        </w:rPr>
        <w:t>Antinutrients</w:t>
      </w:r>
      <w:proofErr w:type="spellEnd"/>
      <w:r w:rsidRPr="008D42CB">
        <w:rPr>
          <w:rFonts w:ascii="Arial" w:hAnsi="Arial" w:cs="Arial"/>
          <w:b/>
          <w:bCs/>
          <w:sz w:val="24"/>
          <w:szCs w:val="24"/>
        </w:rPr>
        <w:t>, Toxins and Food allergens</w:t>
      </w:r>
    </w:p>
    <w:p w:rsidR="00857FB0" w:rsidRPr="008D42CB" w:rsidRDefault="00857FB0" w:rsidP="00857FB0">
      <w:pPr>
        <w:spacing w:after="0"/>
        <w:ind w:left="567" w:hanging="142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3.1 Biological effects of non-nutrients, dietary fibre, physiological actions. </w:t>
      </w:r>
    </w:p>
    <w:p w:rsidR="00857FB0" w:rsidRPr="008D42CB" w:rsidRDefault="00857FB0" w:rsidP="00857FB0">
      <w:p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3.2 </w:t>
      </w:r>
      <w:proofErr w:type="spellStart"/>
      <w:r w:rsidRPr="008D42CB">
        <w:rPr>
          <w:rFonts w:ascii="Arial" w:hAnsi="Arial" w:cs="Arial"/>
          <w:sz w:val="24"/>
          <w:szCs w:val="24"/>
        </w:rPr>
        <w:t>Antinutrients</w:t>
      </w:r>
      <w:proofErr w:type="spellEnd"/>
      <w:r w:rsidRPr="008D42CB">
        <w:rPr>
          <w:rFonts w:ascii="Arial" w:hAnsi="Arial" w:cs="Arial"/>
          <w:sz w:val="24"/>
          <w:szCs w:val="24"/>
        </w:rPr>
        <w:t xml:space="preserve"> – Protease inhibitors, hemagglutinins, </w:t>
      </w:r>
      <w:proofErr w:type="spellStart"/>
      <w:r w:rsidRPr="008D42CB">
        <w:rPr>
          <w:rFonts w:ascii="Arial" w:hAnsi="Arial" w:cs="Arial"/>
          <w:sz w:val="24"/>
          <w:szCs w:val="24"/>
        </w:rPr>
        <w:t>hepatotoxin</w:t>
      </w:r>
      <w:proofErr w:type="spellEnd"/>
      <w:r w:rsidRPr="008D42C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D42CB">
        <w:rPr>
          <w:rFonts w:ascii="Arial" w:hAnsi="Arial" w:cs="Arial"/>
          <w:sz w:val="24"/>
          <w:szCs w:val="24"/>
        </w:rPr>
        <w:t>goitrogens</w:t>
      </w:r>
      <w:proofErr w:type="spellEnd"/>
      <w:r w:rsidRPr="008D42C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 </w:t>
      </w:r>
      <w:r w:rsidRPr="008D42CB">
        <w:rPr>
          <w:rFonts w:ascii="Arial" w:hAnsi="Arial" w:cs="Arial"/>
          <w:sz w:val="24"/>
          <w:szCs w:val="24"/>
        </w:rPr>
        <w:t xml:space="preserve">cyanogenic glucosides, </w:t>
      </w:r>
      <w:proofErr w:type="spellStart"/>
      <w:r w:rsidRPr="008D42CB">
        <w:rPr>
          <w:rFonts w:ascii="Arial" w:hAnsi="Arial" w:cs="Arial"/>
          <w:sz w:val="24"/>
          <w:szCs w:val="24"/>
        </w:rPr>
        <w:t>methylxanthines</w:t>
      </w:r>
      <w:proofErr w:type="spellEnd"/>
      <w:r w:rsidRPr="008D42CB">
        <w:rPr>
          <w:rFonts w:ascii="Arial" w:hAnsi="Arial" w:cs="Arial"/>
          <w:sz w:val="24"/>
          <w:szCs w:val="24"/>
        </w:rPr>
        <w:t xml:space="preserve">, oxalates. </w:t>
      </w:r>
    </w:p>
    <w:p w:rsidR="00857FB0" w:rsidRDefault="00857FB0" w:rsidP="002B1DA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:rsidR="00857FB0" w:rsidRDefault="00857FB0" w:rsidP="002B1DA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:rsidR="00857FB0" w:rsidRDefault="00857FB0" w:rsidP="002B1DA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:rsidR="00857FB0" w:rsidRDefault="00857FB0" w:rsidP="002B1DA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:rsidR="00857FB0" w:rsidRDefault="00857FB0" w:rsidP="002B1DA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:rsidR="00857FB0" w:rsidRDefault="00857FB0" w:rsidP="002B1DA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:rsidR="00857FB0" w:rsidRDefault="00857FB0" w:rsidP="00857FB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BCH</w:t>
      </w:r>
      <w:r w:rsidRPr="00782A01">
        <w:rPr>
          <w:rFonts w:ascii="Arial" w:hAnsi="Arial" w:cs="Arial"/>
        </w:rPr>
        <w:t>-M</w:t>
      </w:r>
      <w:r>
        <w:rPr>
          <w:rFonts w:ascii="Arial" w:hAnsi="Arial" w:cs="Arial"/>
        </w:rPr>
        <w:t>i</w:t>
      </w:r>
      <w:r w:rsidRPr="00782A01">
        <w:rPr>
          <w:rFonts w:ascii="Arial" w:hAnsi="Arial" w:cs="Arial"/>
        </w:rPr>
        <w:t>1-5</w:t>
      </w:r>
      <w:r>
        <w:rPr>
          <w:rFonts w:ascii="Arial" w:hAnsi="Arial" w:cs="Arial"/>
        </w:rPr>
        <w:t>8</w:t>
      </w:r>
      <w:r w:rsidRPr="00782A01">
        <w:rPr>
          <w:rFonts w:ascii="Arial" w:hAnsi="Arial" w:cs="Arial"/>
        </w:rPr>
        <w:t>01(3)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ab/>
        <w:t xml:space="preserve">       </w:t>
      </w:r>
      <w:bookmarkStart w:id="2" w:name="_GoBack"/>
      <w:bookmarkEnd w:id="2"/>
      <w:r>
        <w:rPr>
          <w:rFonts w:ascii="Arial" w:hAnsi="Arial" w:cs="Arial"/>
        </w:rPr>
        <w:t>::2::</w:t>
      </w:r>
    </w:p>
    <w:p w:rsidR="00857FB0" w:rsidRPr="002B1DA4" w:rsidRDefault="00857FB0" w:rsidP="002B1DA4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:rsidR="00047A4B" w:rsidRPr="008D42CB" w:rsidRDefault="00047A4B" w:rsidP="008D42CB">
      <w:pPr>
        <w:spacing w:after="0"/>
        <w:ind w:left="567" w:hanging="142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3.3 </w:t>
      </w:r>
      <w:r w:rsidR="009109A9" w:rsidRPr="008D42CB">
        <w:rPr>
          <w:rFonts w:ascii="Arial" w:hAnsi="Arial" w:cs="Arial"/>
          <w:sz w:val="24"/>
          <w:szCs w:val="24"/>
        </w:rPr>
        <w:t xml:space="preserve">Toxins from mushrooms. </w:t>
      </w:r>
    </w:p>
    <w:p w:rsidR="00047A4B" w:rsidRPr="008D42CB" w:rsidRDefault="00047A4B" w:rsidP="008D42CB">
      <w:pPr>
        <w:spacing w:after="0"/>
        <w:ind w:left="709" w:hanging="284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3.4 </w:t>
      </w:r>
      <w:r w:rsidR="009109A9" w:rsidRPr="008D42CB">
        <w:rPr>
          <w:rFonts w:ascii="Arial" w:hAnsi="Arial" w:cs="Arial"/>
          <w:sz w:val="24"/>
          <w:szCs w:val="24"/>
        </w:rPr>
        <w:t xml:space="preserve">Biological effects of food contaminants – </w:t>
      </w:r>
      <w:proofErr w:type="spellStart"/>
      <w:r w:rsidR="009109A9" w:rsidRPr="008D42CB">
        <w:rPr>
          <w:rFonts w:ascii="Arial" w:hAnsi="Arial" w:cs="Arial"/>
          <w:sz w:val="24"/>
          <w:szCs w:val="24"/>
        </w:rPr>
        <w:t>Hexachlorobenzene</w:t>
      </w:r>
      <w:proofErr w:type="spellEnd"/>
      <w:r w:rsidR="009109A9" w:rsidRPr="008D42CB">
        <w:rPr>
          <w:rFonts w:ascii="Arial" w:hAnsi="Arial" w:cs="Arial"/>
          <w:sz w:val="24"/>
          <w:szCs w:val="24"/>
        </w:rPr>
        <w:t xml:space="preserve">, arsenic, DDT, </w:t>
      </w:r>
      <w:r w:rsidR="008D42CB">
        <w:rPr>
          <w:rFonts w:ascii="Arial" w:hAnsi="Arial" w:cs="Arial"/>
          <w:sz w:val="24"/>
          <w:szCs w:val="24"/>
        </w:rPr>
        <w:t xml:space="preserve">  </w:t>
      </w:r>
      <w:r w:rsidR="009109A9" w:rsidRPr="008D42CB">
        <w:rPr>
          <w:rFonts w:ascii="Arial" w:hAnsi="Arial" w:cs="Arial"/>
          <w:sz w:val="24"/>
          <w:szCs w:val="24"/>
        </w:rPr>
        <w:t xml:space="preserve">cadmium, mercury, lead, aflatoxins, </w:t>
      </w:r>
    </w:p>
    <w:p w:rsidR="00047A4B" w:rsidRPr="008D42CB" w:rsidRDefault="00047A4B" w:rsidP="008D42CB">
      <w:pPr>
        <w:spacing w:after="0"/>
        <w:ind w:left="567" w:hanging="142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>3.5 Fo</w:t>
      </w:r>
      <w:r w:rsidR="009109A9" w:rsidRPr="008D42CB">
        <w:rPr>
          <w:rFonts w:ascii="Arial" w:hAnsi="Arial" w:cs="Arial"/>
          <w:sz w:val="24"/>
          <w:szCs w:val="24"/>
        </w:rPr>
        <w:t xml:space="preserve">od additives -saccharin and sodium nitrite. </w:t>
      </w:r>
    </w:p>
    <w:p w:rsidR="00047A4B" w:rsidRPr="008D42CB" w:rsidRDefault="00047A4B" w:rsidP="008D42CB">
      <w:pPr>
        <w:spacing w:after="0"/>
        <w:ind w:left="567" w:hanging="142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3.6 </w:t>
      </w:r>
      <w:r w:rsidR="009109A9" w:rsidRPr="008D42CB">
        <w:rPr>
          <w:rFonts w:ascii="Arial" w:hAnsi="Arial" w:cs="Arial"/>
          <w:sz w:val="24"/>
          <w:szCs w:val="24"/>
        </w:rPr>
        <w:t xml:space="preserve">Animal foods and </w:t>
      </w:r>
      <w:proofErr w:type="spellStart"/>
      <w:r w:rsidR="009109A9" w:rsidRPr="008D42CB">
        <w:rPr>
          <w:rFonts w:ascii="Arial" w:hAnsi="Arial" w:cs="Arial"/>
          <w:sz w:val="24"/>
          <w:szCs w:val="24"/>
        </w:rPr>
        <w:t>seafoods</w:t>
      </w:r>
      <w:proofErr w:type="spellEnd"/>
      <w:r w:rsidR="009109A9" w:rsidRPr="008D42CB">
        <w:rPr>
          <w:rFonts w:ascii="Arial" w:hAnsi="Arial" w:cs="Arial"/>
          <w:sz w:val="24"/>
          <w:szCs w:val="24"/>
        </w:rPr>
        <w:t xml:space="preserve">. </w:t>
      </w:r>
    </w:p>
    <w:p w:rsidR="00047A4B" w:rsidRPr="008D42CB" w:rsidRDefault="00047A4B" w:rsidP="008D42CB">
      <w:pPr>
        <w:spacing w:after="0"/>
        <w:ind w:left="567" w:hanging="142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3.7 </w:t>
      </w:r>
      <w:r w:rsidR="009109A9" w:rsidRPr="008D42CB">
        <w:rPr>
          <w:rFonts w:ascii="Arial" w:hAnsi="Arial" w:cs="Arial"/>
          <w:sz w:val="24"/>
          <w:szCs w:val="24"/>
        </w:rPr>
        <w:t xml:space="preserve">Food allergy – role of allergens, diagnosis and management of food allergy. </w:t>
      </w:r>
    </w:p>
    <w:p w:rsidR="009109A9" w:rsidRPr="008D42CB" w:rsidRDefault="00047A4B" w:rsidP="008D42CB">
      <w:pPr>
        <w:spacing w:after="0"/>
        <w:ind w:left="567" w:hanging="142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3.8 </w:t>
      </w:r>
      <w:r w:rsidR="009109A9" w:rsidRPr="008D42CB">
        <w:rPr>
          <w:rFonts w:ascii="Arial" w:hAnsi="Arial" w:cs="Arial"/>
          <w:sz w:val="24"/>
          <w:szCs w:val="24"/>
        </w:rPr>
        <w:t xml:space="preserve">Food processing and loss of nutrients during processing and cooking. </w:t>
      </w:r>
    </w:p>
    <w:p w:rsidR="00857FB0" w:rsidRDefault="00857FB0" w:rsidP="009109A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9109A9" w:rsidRPr="008D42CB" w:rsidRDefault="00857FB0" w:rsidP="009109A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9109A9" w:rsidRPr="008D42CB">
        <w:rPr>
          <w:rFonts w:ascii="Arial" w:hAnsi="Arial" w:cs="Arial"/>
          <w:b/>
          <w:bCs/>
          <w:sz w:val="24"/>
          <w:szCs w:val="24"/>
        </w:rPr>
        <w:t>UNIT-IV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="009109A9" w:rsidRPr="008D42C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0326B0" w:rsidRPr="008D42CB" w:rsidRDefault="00856181" w:rsidP="008D42CB">
      <w:pPr>
        <w:spacing w:after="0"/>
        <w:ind w:left="993" w:hanging="567"/>
        <w:jc w:val="both"/>
        <w:rPr>
          <w:rFonts w:ascii="Arial" w:hAnsi="Arial" w:cs="Arial"/>
          <w:b/>
          <w:bCs/>
          <w:sz w:val="24"/>
          <w:szCs w:val="24"/>
        </w:rPr>
      </w:pPr>
      <w:r w:rsidRPr="008D42CB">
        <w:rPr>
          <w:rFonts w:ascii="Arial" w:hAnsi="Arial" w:cs="Arial"/>
          <w:b/>
          <w:bCs/>
          <w:sz w:val="24"/>
          <w:szCs w:val="24"/>
        </w:rPr>
        <w:t xml:space="preserve">4. </w:t>
      </w:r>
      <w:r w:rsidR="000326B0" w:rsidRPr="008D42CB">
        <w:rPr>
          <w:rFonts w:ascii="Arial" w:hAnsi="Arial" w:cs="Arial"/>
          <w:b/>
          <w:bCs/>
          <w:sz w:val="24"/>
          <w:szCs w:val="24"/>
        </w:rPr>
        <w:t>Vitamins and minerals</w:t>
      </w:r>
    </w:p>
    <w:p w:rsidR="001F1FD4" w:rsidRPr="008D42CB" w:rsidRDefault="00856181" w:rsidP="008D42CB">
      <w:pPr>
        <w:spacing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4.1 </w:t>
      </w:r>
      <w:r w:rsidR="009109A9" w:rsidRPr="008D42CB">
        <w:rPr>
          <w:rFonts w:ascii="Arial" w:hAnsi="Arial" w:cs="Arial"/>
          <w:sz w:val="24"/>
          <w:szCs w:val="24"/>
        </w:rPr>
        <w:t>Vitamins – Fat soluble vitamins (A</w:t>
      </w:r>
      <w:proofErr w:type="gramStart"/>
      <w:r w:rsidR="009109A9" w:rsidRPr="008D42CB">
        <w:rPr>
          <w:rFonts w:ascii="Arial" w:hAnsi="Arial" w:cs="Arial"/>
          <w:sz w:val="24"/>
          <w:szCs w:val="24"/>
        </w:rPr>
        <w:t>,D,E,K</w:t>
      </w:r>
      <w:proofErr w:type="gramEnd"/>
      <w:r w:rsidR="009109A9" w:rsidRPr="008D42CB">
        <w:rPr>
          <w:rFonts w:ascii="Arial" w:hAnsi="Arial" w:cs="Arial"/>
          <w:sz w:val="24"/>
          <w:szCs w:val="24"/>
        </w:rPr>
        <w:t xml:space="preserve">) </w:t>
      </w:r>
      <w:r w:rsidR="001F1FD4" w:rsidRPr="008D42CB">
        <w:rPr>
          <w:rFonts w:ascii="Arial" w:hAnsi="Arial" w:cs="Arial"/>
          <w:sz w:val="24"/>
          <w:szCs w:val="24"/>
        </w:rPr>
        <w:t>- Sources, biological functions and RDA</w:t>
      </w:r>
    </w:p>
    <w:p w:rsidR="001F1FD4" w:rsidRPr="008D42CB" w:rsidRDefault="00856181" w:rsidP="008D42CB">
      <w:pPr>
        <w:spacing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4.2 </w:t>
      </w:r>
      <w:r w:rsidR="009109A9" w:rsidRPr="008D42CB">
        <w:rPr>
          <w:rFonts w:ascii="Arial" w:hAnsi="Arial" w:cs="Arial"/>
          <w:sz w:val="24"/>
          <w:szCs w:val="24"/>
        </w:rPr>
        <w:t xml:space="preserve">Water soluble vitamins (B complex and C) </w:t>
      </w:r>
      <w:r w:rsidR="001F1FD4" w:rsidRPr="008D42CB">
        <w:rPr>
          <w:rFonts w:ascii="Arial" w:hAnsi="Arial" w:cs="Arial"/>
          <w:sz w:val="24"/>
          <w:szCs w:val="24"/>
        </w:rPr>
        <w:t xml:space="preserve">- </w:t>
      </w:r>
      <w:r w:rsidR="009109A9" w:rsidRPr="008D42CB">
        <w:rPr>
          <w:rFonts w:ascii="Arial" w:hAnsi="Arial" w:cs="Arial"/>
          <w:sz w:val="24"/>
          <w:szCs w:val="24"/>
        </w:rPr>
        <w:t>Sources, biological functions and RDA</w:t>
      </w:r>
    </w:p>
    <w:p w:rsidR="001F1FD4" w:rsidRPr="008D42CB" w:rsidRDefault="00856181" w:rsidP="008D42CB">
      <w:pPr>
        <w:spacing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4.3 </w:t>
      </w:r>
      <w:r w:rsidR="009109A9" w:rsidRPr="008D42CB">
        <w:rPr>
          <w:rFonts w:ascii="Arial" w:hAnsi="Arial" w:cs="Arial"/>
          <w:sz w:val="24"/>
          <w:szCs w:val="24"/>
        </w:rPr>
        <w:t xml:space="preserve">Disorders of vitamins A, D, E, </w:t>
      </w:r>
      <w:proofErr w:type="gramStart"/>
      <w:r w:rsidR="009109A9" w:rsidRPr="008D42CB">
        <w:rPr>
          <w:rFonts w:ascii="Arial" w:hAnsi="Arial" w:cs="Arial"/>
          <w:sz w:val="24"/>
          <w:szCs w:val="24"/>
        </w:rPr>
        <w:t>K ,</w:t>
      </w:r>
      <w:proofErr w:type="gramEnd"/>
      <w:r w:rsidR="009109A9" w:rsidRPr="008D42CB">
        <w:rPr>
          <w:rFonts w:ascii="Arial" w:hAnsi="Arial" w:cs="Arial"/>
          <w:sz w:val="24"/>
          <w:szCs w:val="24"/>
        </w:rPr>
        <w:t xml:space="preserve"> </w:t>
      </w:r>
      <w:r w:rsidR="001F1FD4" w:rsidRPr="008D42CB">
        <w:rPr>
          <w:rFonts w:ascii="Arial" w:hAnsi="Arial" w:cs="Arial"/>
          <w:sz w:val="24"/>
          <w:szCs w:val="24"/>
        </w:rPr>
        <w:t>C and B</w:t>
      </w:r>
    </w:p>
    <w:p w:rsidR="001F1FD4" w:rsidRPr="008D42CB" w:rsidRDefault="00856181" w:rsidP="008D42CB">
      <w:pPr>
        <w:spacing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4.4 </w:t>
      </w:r>
      <w:r w:rsidR="009109A9" w:rsidRPr="008D42CB">
        <w:rPr>
          <w:rFonts w:ascii="Arial" w:hAnsi="Arial" w:cs="Arial"/>
          <w:sz w:val="24"/>
          <w:szCs w:val="24"/>
        </w:rPr>
        <w:t xml:space="preserve">Vitamin B-complex vitamins : </w:t>
      </w:r>
      <w:proofErr w:type="spellStart"/>
      <w:r w:rsidR="009109A9" w:rsidRPr="008D42CB">
        <w:rPr>
          <w:rFonts w:ascii="Arial" w:hAnsi="Arial" w:cs="Arial"/>
          <w:sz w:val="24"/>
          <w:szCs w:val="24"/>
        </w:rPr>
        <w:t>Thiamin</w:t>
      </w:r>
      <w:proofErr w:type="spellEnd"/>
      <w:r w:rsidR="009109A9" w:rsidRPr="008D42C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109A9" w:rsidRPr="008D42CB">
        <w:rPr>
          <w:rFonts w:ascii="Arial" w:hAnsi="Arial" w:cs="Arial"/>
          <w:sz w:val="24"/>
          <w:szCs w:val="24"/>
        </w:rPr>
        <w:t>Riboflavin,Niacin</w:t>
      </w:r>
      <w:proofErr w:type="spellEnd"/>
      <w:r w:rsidR="009109A9" w:rsidRPr="008D42CB">
        <w:rPr>
          <w:rFonts w:ascii="Arial" w:hAnsi="Arial" w:cs="Arial"/>
          <w:sz w:val="24"/>
          <w:szCs w:val="24"/>
        </w:rPr>
        <w:t>, Pantothenic acid, Lipoic acid,</w:t>
      </w:r>
      <w:r w:rsidRPr="008D42CB">
        <w:rPr>
          <w:rFonts w:ascii="Arial" w:hAnsi="Arial" w:cs="Arial"/>
          <w:sz w:val="24"/>
          <w:szCs w:val="24"/>
        </w:rPr>
        <w:t xml:space="preserve">4.5 </w:t>
      </w:r>
      <w:r w:rsidR="009109A9" w:rsidRPr="008D42CB">
        <w:rPr>
          <w:rFonts w:ascii="Arial" w:hAnsi="Arial" w:cs="Arial"/>
          <w:sz w:val="24"/>
          <w:szCs w:val="24"/>
        </w:rPr>
        <w:t>Pyridoxine, Biotin, folic acid and vitamin B12.</w:t>
      </w:r>
    </w:p>
    <w:p w:rsidR="00856181" w:rsidRPr="008D42CB" w:rsidRDefault="00856181" w:rsidP="008D42CB">
      <w:pPr>
        <w:spacing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4.6 </w:t>
      </w:r>
      <w:r w:rsidR="009109A9" w:rsidRPr="008D42CB">
        <w:rPr>
          <w:rFonts w:ascii="Arial" w:hAnsi="Arial" w:cs="Arial"/>
          <w:sz w:val="24"/>
          <w:szCs w:val="24"/>
        </w:rPr>
        <w:t xml:space="preserve">Minerals- iron, calcium, iodine, selenium </w:t>
      </w:r>
      <w:r w:rsidRPr="008D42CB">
        <w:rPr>
          <w:rFonts w:ascii="Arial" w:hAnsi="Arial" w:cs="Arial"/>
          <w:sz w:val="24"/>
          <w:szCs w:val="24"/>
        </w:rPr>
        <w:t xml:space="preserve">- </w:t>
      </w:r>
      <w:r w:rsidR="009109A9" w:rsidRPr="008D42CB">
        <w:rPr>
          <w:rFonts w:ascii="Arial" w:hAnsi="Arial" w:cs="Arial"/>
          <w:sz w:val="24"/>
          <w:szCs w:val="24"/>
        </w:rPr>
        <w:t xml:space="preserve">Sources, biological functions and RDA. </w:t>
      </w:r>
    </w:p>
    <w:p w:rsidR="00856181" w:rsidRPr="008D42CB" w:rsidRDefault="00856181" w:rsidP="008D42CB">
      <w:pPr>
        <w:spacing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4.7 </w:t>
      </w:r>
      <w:r w:rsidR="009109A9" w:rsidRPr="008D42CB">
        <w:rPr>
          <w:rFonts w:ascii="Arial" w:hAnsi="Arial" w:cs="Arial"/>
          <w:sz w:val="24"/>
          <w:szCs w:val="24"/>
        </w:rPr>
        <w:t xml:space="preserve">Deficiency disorders of minerals </w:t>
      </w:r>
    </w:p>
    <w:p w:rsidR="009109A9" w:rsidRPr="008D42CB" w:rsidRDefault="00856181" w:rsidP="008D42CB">
      <w:pPr>
        <w:spacing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4.8 </w:t>
      </w:r>
      <w:r w:rsidR="009109A9" w:rsidRPr="008D42CB">
        <w:rPr>
          <w:rFonts w:ascii="Arial" w:hAnsi="Arial" w:cs="Arial"/>
          <w:sz w:val="24"/>
          <w:szCs w:val="24"/>
        </w:rPr>
        <w:t xml:space="preserve">Nutritional requirements in infancy, childhood, pregnancy and lactation and old age. </w:t>
      </w:r>
    </w:p>
    <w:p w:rsidR="009109A9" w:rsidRPr="008D42CB" w:rsidRDefault="00857FB0" w:rsidP="008D42CB">
      <w:pPr>
        <w:spacing w:after="0"/>
        <w:ind w:hanging="142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9109A9" w:rsidRPr="008D42CB">
        <w:rPr>
          <w:rFonts w:ascii="Arial" w:hAnsi="Arial" w:cs="Arial"/>
          <w:b/>
          <w:bCs/>
          <w:sz w:val="24"/>
          <w:szCs w:val="24"/>
        </w:rPr>
        <w:t>UNIT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9109A9" w:rsidRPr="008D42CB">
        <w:rPr>
          <w:rFonts w:ascii="Arial" w:hAnsi="Arial" w:cs="Arial"/>
          <w:b/>
          <w:bCs/>
          <w:sz w:val="24"/>
          <w:szCs w:val="24"/>
        </w:rPr>
        <w:t xml:space="preserve"> V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="009109A9" w:rsidRPr="008D42C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0326B0" w:rsidRPr="008D42CB" w:rsidRDefault="00856181" w:rsidP="008D42CB">
      <w:pPr>
        <w:spacing w:after="0"/>
        <w:ind w:left="426"/>
        <w:jc w:val="both"/>
        <w:rPr>
          <w:rFonts w:ascii="Arial" w:hAnsi="Arial" w:cs="Arial"/>
          <w:b/>
          <w:bCs/>
          <w:sz w:val="24"/>
          <w:szCs w:val="24"/>
        </w:rPr>
      </w:pPr>
      <w:r w:rsidRPr="008D42CB">
        <w:rPr>
          <w:rFonts w:ascii="Arial" w:hAnsi="Arial" w:cs="Arial"/>
          <w:b/>
          <w:bCs/>
          <w:sz w:val="24"/>
          <w:szCs w:val="24"/>
        </w:rPr>
        <w:t xml:space="preserve">5. </w:t>
      </w:r>
      <w:r w:rsidR="000326B0" w:rsidRPr="008D42CB">
        <w:rPr>
          <w:rFonts w:ascii="Arial" w:hAnsi="Arial" w:cs="Arial"/>
          <w:b/>
          <w:bCs/>
          <w:sz w:val="24"/>
          <w:szCs w:val="24"/>
        </w:rPr>
        <w:t>Dietary Management in diseases</w:t>
      </w:r>
    </w:p>
    <w:p w:rsidR="00856181" w:rsidRPr="008D42CB" w:rsidRDefault="00856181" w:rsidP="008D42CB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5.1 </w:t>
      </w:r>
      <w:r w:rsidR="009109A9" w:rsidRPr="008D42CB">
        <w:rPr>
          <w:rFonts w:ascii="Arial" w:hAnsi="Arial" w:cs="Arial"/>
          <w:sz w:val="24"/>
          <w:szCs w:val="24"/>
        </w:rPr>
        <w:t xml:space="preserve">Obesity – Causes, Anthropometric measurements and Diet management. </w:t>
      </w:r>
    </w:p>
    <w:p w:rsidR="008D42CB" w:rsidRDefault="00856181" w:rsidP="008D42CB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5.2 </w:t>
      </w:r>
      <w:r w:rsidR="009109A9" w:rsidRPr="008D42CB">
        <w:rPr>
          <w:rFonts w:ascii="Arial" w:hAnsi="Arial" w:cs="Arial"/>
          <w:sz w:val="24"/>
          <w:szCs w:val="24"/>
        </w:rPr>
        <w:t>Dietary management in – Infection, Fever, Constipation, Diabetes mellitus, Peptic Ulcer, PCOS, Hypertension, Cardiovascular diseases, Pancreatitis, Cirrhosis and Cancer.</w:t>
      </w:r>
    </w:p>
    <w:p w:rsidR="00857FB0" w:rsidRDefault="00857FB0" w:rsidP="008D42CB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262F18" w:rsidRPr="008D42CB" w:rsidRDefault="00857FB0" w:rsidP="008D42CB">
      <w:pPr>
        <w:spacing w:after="0"/>
        <w:ind w:left="426" w:hanging="5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RECOMMENDED BOOKS:</w:t>
      </w:r>
    </w:p>
    <w:p w:rsidR="009109A9" w:rsidRPr="008D42CB" w:rsidRDefault="009109A9" w:rsidP="00857FB0">
      <w:pPr>
        <w:spacing w:after="0"/>
        <w:ind w:left="990" w:hanging="706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1. Smith EL (1983) Principles of biochemistry: mammalian biochemistry: McGraw- Hill Companies. </w:t>
      </w:r>
    </w:p>
    <w:p w:rsidR="009109A9" w:rsidRPr="008D42CB" w:rsidRDefault="009109A9" w:rsidP="008D42CB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2. Chatterjee CC (1951) Human physiology: Medical Allied Agency. </w:t>
      </w:r>
    </w:p>
    <w:p w:rsidR="009109A9" w:rsidRPr="008D42CB" w:rsidRDefault="009109A9" w:rsidP="00857FB0">
      <w:pPr>
        <w:spacing w:after="0"/>
        <w:ind w:left="1260" w:hanging="976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3. Murray R, </w:t>
      </w:r>
      <w:proofErr w:type="spellStart"/>
      <w:r w:rsidRPr="008D42CB">
        <w:rPr>
          <w:rFonts w:ascii="Arial" w:hAnsi="Arial" w:cs="Arial"/>
          <w:sz w:val="24"/>
          <w:szCs w:val="24"/>
        </w:rPr>
        <w:t>Granner</w:t>
      </w:r>
      <w:proofErr w:type="spellEnd"/>
      <w:r w:rsidRPr="008D42CB">
        <w:rPr>
          <w:rFonts w:ascii="Arial" w:hAnsi="Arial" w:cs="Arial"/>
          <w:sz w:val="24"/>
          <w:szCs w:val="24"/>
        </w:rPr>
        <w:t xml:space="preserve"> D, Mayes P, </w:t>
      </w:r>
      <w:proofErr w:type="spellStart"/>
      <w:r w:rsidRPr="008D42CB">
        <w:rPr>
          <w:rFonts w:ascii="Arial" w:hAnsi="Arial" w:cs="Arial"/>
          <w:sz w:val="24"/>
          <w:szCs w:val="24"/>
        </w:rPr>
        <w:t>Rodwell</w:t>
      </w:r>
      <w:proofErr w:type="spellEnd"/>
      <w:r w:rsidRPr="008D42CB">
        <w:rPr>
          <w:rFonts w:ascii="Arial" w:hAnsi="Arial" w:cs="Arial"/>
          <w:sz w:val="24"/>
          <w:szCs w:val="24"/>
        </w:rPr>
        <w:t xml:space="preserve"> V (2003) Harper’s </w:t>
      </w:r>
      <w:proofErr w:type="spellStart"/>
      <w:r w:rsidRPr="008D42CB">
        <w:rPr>
          <w:rFonts w:ascii="Arial" w:hAnsi="Arial" w:cs="Arial"/>
          <w:sz w:val="24"/>
          <w:szCs w:val="24"/>
        </w:rPr>
        <w:t>illustratedbiochemistry</w:t>
      </w:r>
      <w:proofErr w:type="spellEnd"/>
      <w:r w:rsidRPr="008D42CB">
        <w:rPr>
          <w:rFonts w:ascii="Arial" w:hAnsi="Arial" w:cs="Arial"/>
          <w:sz w:val="24"/>
          <w:szCs w:val="24"/>
        </w:rPr>
        <w:t xml:space="preserve"> (LANGE basic science): McGraw-Hill Medical. </w:t>
      </w:r>
    </w:p>
    <w:p w:rsidR="009109A9" w:rsidRPr="008D42CB" w:rsidRDefault="009109A9" w:rsidP="00857FB0">
      <w:pPr>
        <w:spacing w:after="0"/>
        <w:ind w:left="1440" w:hanging="1156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4. Guyton </w:t>
      </w:r>
      <w:proofErr w:type="spellStart"/>
      <w:r w:rsidRPr="008D42CB">
        <w:rPr>
          <w:rFonts w:ascii="Arial" w:hAnsi="Arial" w:cs="Arial"/>
          <w:sz w:val="24"/>
          <w:szCs w:val="24"/>
        </w:rPr>
        <w:t>Aurcher</w:t>
      </w:r>
      <w:proofErr w:type="spellEnd"/>
      <w:r w:rsidRPr="008D42CB">
        <w:rPr>
          <w:rFonts w:ascii="Arial" w:hAnsi="Arial" w:cs="Arial"/>
          <w:sz w:val="24"/>
          <w:szCs w:val="24"/>
        </w:rPr>
        <w:t xml:space="preserve"> C, Hall John E (2006) Text book of Medical Physiology. Elsevier India Pvt. Ltd. New Delhi. </w:t>
      </w:r>
    </w:p>
    <w:p w:rsidR="009109A9" w:rsidRPr="008D42CB" w:rsidRDefault="009109A9" w:rsidP="008D42CB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5. Dixon M, Webb E (1979) Enzyme inhibition and activation. Enzymes 3: 126-136. </w:t>
      </w:r>
    </w:p>
    <w:p w:rsidR="009109A9" w:rsidRPr="008D42CB" w:rsidRDefault="009109A9" w:rsidP="00857FB0">
      <w:pPr>
        <w:spacing w:after="0"/>
        <w:ind w:left="1260" w:hanging="976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6. Rao C (1973) University General Chemistry: An Introduction to Chemical Science: MacMillan India. </w:t>
      </w:r>
    </w:p>
    <w:p w:rsidR="009109A9" w:rsidRPr="008D42CB" w:rsidRDefault="009109A9" w:rsidP="00857FB0">
      <w:pPr>
        <w:spacing w:after="0"/>
        <w:ind w:left="1350" w:hanging="1066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 xml:space="preserve">7. Price NC, Frey PA (2001) Fundamentals of enzymology. Biochemistry </w:t>
      </w:r>
      <w:proofErr w:type="spellStart"/>
      <w:r w:rsidRPr="008D42CB">
        <w:rPr>
          <w:rFonts w:ascii="Arial" w:hAnsi="Arial" w:cs="Arial"/>
          <w:sz w:val="24"/>
          <w:szCs w:val="24"/>
        </w:rPr>
        <w:t>andMolecular</w:t>
      </w:r>
      <w:proofErr w:type="spellEnd"/>
      <w:r w:rsidRPr="008D42CB">
        <w:rPr>
          <w:rFonts w:ascii="Arial" w:hAnsi="Arial" w:cs="Arial"/>
          <w:sz w:val="24"/>
          <w:szCs w:val="24"/>
        </w:rPr>
        <w:t xml:space="preserve"> Biology Education 29: 34-35. </w:t>
      </w:r>
    </w:p>
    <w:p w:rsidR="006578AF" w:rsidRPr="008D42CB" w:rsidRDefault="009109A9" w:rsidP="00857FB0">
      <w:pPr>
        <w:spacing w:after="0"/>
        <w:ind w:left="1440" w:hanging="1156"/>
        <w:jc w:val="both"/>
        <w:rPr>
          <w:rFonts w:ascii="Arial" w:hAnsi="Arial" w:cs="Arial"/>
          <w:sz w:val="24"/>
          <w:szCs w:val="24"/>
        </w:rPr>
      </w:pPr>
      <w:r w:rsidRPr="008D42CB">
        <w:rPr>
          <w:rFonts w:ascii="Arial" w:hAnsi="Arial" w:cs="Arial"/>
          <w:sz w:val="24"/>
          <w:szCs w:val="24"/>
        </w:rPr>
        <w:t>8. Palmer T, Bonner PL (2007) Enzymes: biochemistry, biotechnology, clinical chemistry: Elsevier</w:t>
      </w:r>
    </w:p>
    <w:p w:rsidR="006578AF" w:rsidRPr="008D42CB" w:rsidRDefault="006578AF" w:rsidP="008D42CB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</w:p>
    <w:p w:rsidR="008D42CB" w:rsidRDefault="008D42CB" w:rsidP="00A83F1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578AF" w:rsidRPr="008D42CB" w:rsidRDefault="008D42CB" w:rsidP="008D42CB">
      <w:pPr>
        <w:tabs>
          <w:tab w:val="left" w:pos="351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57FB0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>***        ***         ***</w:t>
      </w:r>
    </w:p>
    <w:sectPr w:rsidR="006578AF" w:rsidRPr="008D42CB" w:rsidSect="00857FB0">
      <w:pgSz w:w="11906" w:h="16838" w:code="9"/>
      <w:pgMar w:top="720" w:right="720" w:bottom="864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7A1A8B"/>
    <w:rsid w:val="00010E1E"/>
    <w:rsid w:val="000326B0"/>
    <w:rsid w:val="00047A4B"/>
    <w:rsid w:val="00077637"/>
    <w:rsid w:val="00086754"/>
    <w:rsid w:val="000C1EC2"/>
    <w:rsid w:val="000E7CAD"/>
    <w:rsid w:val="0014063F"/>
    <w:rsid w:val="001474E1"/>
    <w:rsid w:val="00164264"/>
    <w:rsid w:val="001857A9"/>
    <w:rsid w:val="001F1FD4"/>
    <w:rsid w:val="00262F18"/>
    <w:rsid w:val="00290324"/>
    <w:rsid w:val="002A5F3B"/>
    <w:rsid w:val="002B1DA4"/>
    <w:rsid w:val="002D02F0"/>
    <w:rsid w:val="002D5B1F"/>
    <w:rsid w:val="002E30F3"/>
    <w:rsid w:val="00333A75"/>
    <w:rsid w:val="00365245"/>
    <w:rsid w:val="0039010B"/>
    <w:rsid w:val="003C33C1"/>
    <w:rsid w:val="003E7939"/>
    <w:rsid w:val="003F487E"/>
    <w:rsid w:val="00413C14"/>
    <w:rsid w:val="0044597E"/>
    <w:rsid w:val="004D3D16"/>
    <w:rsid w:val="004F273D"/>
    <w:rsid w:val="005038EC"/>
    <w:rsid w:val="00521E9A"/>
    <w:rsid w:val="00531A93"/>
    <w:rsid w:val="00576C88"/>
    <w:rsid w:val="005A18B6"/>
    <w:rsid w:val="005B5682"/>
    <w:rsid w:val="005E6864"/>
    <w:rsid w:val="006578AF"/>
    <w:rsid w:val="006626EA"/>
    <w:rsid w:val="0069312C"/>
    <w:rsid w:val="006A39AE"/>
    <w:rsid w:val="006B546B"/>
    <w:rsid w:val="006D7222"/>
    <w:rsid w:val="006E0A4B"/>
    <w:rsid w:val="00716E18"/>
    <w:rsid w:val="00744DF0"/>
    <w:rsid w:val="0074507B"/>
    <w:rsid w:val="00764EBB"/>
    <w:rsid w:val="00781317"/>
    <w:rsid w:val="007A1A8B"/>
    <w:rsid w:val="007D3A77"/>
    <w:rsid w:val="007F0B24"/>
    <w:rsid w:val="008315FA"/>
    <w:rsid w:val="00856181"/>
    <w:rsid w:val="00857FB0"/>
    <w:rsid w:val="00884213"/>
    <w:rsid w:val="008D42CB"/>
    <w:rsid w:val="009109A9"/>
    <w:rsid w:val="00942048"/>
    <w:rsid w:val="009503EA"/>
    <w:rsid w:val="009641CD"/>
    <w:rsid w:val="00A1372B"/>
    <w:rsid w:val="00A355C6"/>
    <w:rsid w:val="00A77FCE"/>
    <w:rsid w:val="00A83F10"/>
    <w:rsid w:val="00AC1C46"/>
    <w:rsid w:val="00AE6EAD"/>
    <w:rsid w:val="00B05310"/>
    <w:rsid w:val="00B23F02"/>
    <w:rsid w:val="00B312B5"/>
    <w:rsid w:val="00B377CC"/>
    <w:rsid w:val="00B85CFD"/>
    <w:rsid w:val="00B95A65"/>
    <w:rsid w:val="00BB150A"/>
    <w:rsid w:val="00BC5351"/>
    <w:rsid w:val="00BC6076"/>
    <w:rsid w:val="00C10505"/>
    <w:rsid w:val="00C105EA"/>
    <w:rsid w:val="00C1125A"/>
    <w:rsid w:val="00C548B4"/>
    <w:rsid w:val="00C8666B"/>
    <w:rsid w:val="00CD350A"/>
    <w:rsid w:val="00CE2578"/>
    <w:rsid w:val="00D12FBC"/>
    <w:rsid w:val="00D17B63"/>
    <w:rsid w:val="00D32309"/>
    <w:rsid w:val="00D44455"/>
    <w:rsid w:val="00DB4EFC"/>
    <w:rsid w:val="00E36114"/>
    <w:rsid w:val="00E619CB"/>
    <w:rsid w:val="00E62B8F"/>
    <w:rsid w:val="00E7216C"/>
    <w:rsid w:val="00E81C00"/>
    <w:rsid w:val="00E85E38"/>
    <w:rsid w:val="00E937E7"/>
    <w:rsid w:val="00EC6B74"/>
    <w:rsid w:val="00ED3C62"/>
    <w:rsid w:val="00EF6C5A"/>
    <w:rsid w:val="00F92D33"/>
    <w:rsid w:val="00FB1A85"/>
    <w:rsid w:val="00FD73DB"/>
    <w:rsid w:val="00FE2F1E"/>
    <w:rsid w:val="00FF2259"/>
    <w:rsid w:val="00FF6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96BAAD-2A1A-4029-AECA-2C38FBE2C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81</cp:revision>
  <dcterms:created xsi:type="dcterms:W3CDTF">2023-07-26T07:14:00Z</dcterms:created>
  <dcterms:modified xsi:type="dcterms:W3CDTF">2025-09-03T11:02:00Z</dcterms:modified>
</cp:coreProperties>
</file>